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Pr="00A803F6" w:rsidRDefault="002F7532" w:rsidP="002908F3">
      <w:pPr>
        <w:pStyle w:val="01Standard"/>
      </w:pPr>
    </w:p>
    <w:p w:rsidR="00DF1CF0" w:rsidRPr="00A803F6" w:rsidRDefault="00A24C43" w:rsidP="00C5510A">
      <w:pPr>
        <w:pStyle w:val="08MMHeadline"/>
        <w:spacing w:line="330" w:lineRule="exact"/>
      </w:pPr>
      <w:r w:rsidRPr="00A803F6">
        <w:t>Medien</w:t>
      </w:r>
      <w:r w:rsidR="00DF1CF0" w:rsidRPr="00A803F6">
        <w:t>-Information</w:t>
      </w:r>
    </w:p>
    <w:p w:rsidR="00C5510A" w:rsidRPr="00A803F6" w:rsidRDefault="00C5510A" w:rsidP="00C5510A">
      <w:pPr>
        <w:pStyle w:val="01Standard"/>
      </w:pPr>
    </w:p>
    <w:p w:rsidR="002F7532" w:rsidRPr="00A803F6" w:rsidRDefault="002F7532" w:rsidP="002908F3">
      <w:pPr>
        <w:pStyle w:val="01Standard"/>
      </w:pPr>
    </w:p>
    <w:p w:rsidR="002F7532" w:rsidRPr="001113CB" w:rsidRDefault="002F7532" w:rsidP="002908F3">
      <w:pPr>
        <w:pStyle w:val="01Standard"/>
        <w:tabs>
          <w:tab w:val="left" w:pos="2310"/>
        </w:tabs>
      </w:pPr>
      <w:r w:rsidRPr="00A803F6">
        <w:t>Datum</w:t>
      </w:r>
      <w:r w:rsidRPr="00A803F6">
        <w:tab/>
      </w:r>
      <w:r w:rsidR="00964558" w:rsidRPr="00452517">
        <w:t>2</w:t>
      </w:r>
      <w:r w:rsidR="00812C38" w:rsidRPr="00452517">
        <w:t>6</w:t>
      </w:r>
      <w:r w:rsidR="001113CB" w:rsidRPr="00452517">
        <w:t>.</w:t>
      </w:r>
      <w:r w:rsidR="00964558" w:rsidRPr="00452517">
        <w:t>09</w:t>
      </w:r>
      <w:r w:rsidR="00A36138" w:rsidRPr="00452517">
        <w:t>.</w:t>
      </w:r>
      <w:r w:rsidR="00B26C16" w:rsidRPr="00452517">
        <w:t>20</w:t>
      </w:r>
      <w:r w:rsidR="00941DE5" w:rsidRPr="00452517">
        <w:t>2</w:t>
      </w:r>
      <w:r w:rsidR="008B457D" w:rsidRPr="00452517">
        <w:t>3</w:t>
      </w:r>
    </w:p>
    <w:p w:rsidR="002F7532" w:rsidRPr="001113CB" w:rsidRDefault="00D01EEC" w:rsidP="002908F3">
      <w:pPr>
        <w:pStyle w:val="01Standard"/>
        <w:tabs>
          <w:tab w:val="left" w:pos="2310"/>
        </w:tabs>
      </w:pPr>
      <w:r w:rsidRPr="001113CB">
        <w:t>Nr.</w:t>
      </w:r>
      <w:r w:rsidRPr="001113CB">
        <w:tab/>
      </w:r>
      <w:r w:rsidR="006254C7" w:rsidRPr="001113CB">
        <w:t>PI</w:t>
      </w:r>
      <w:r w:rsidR="001332C8" w:rsidRPr="001113CB">
        <w:t xml:space="preserve"> </w:t>
      </w:r>
      <w:r w:rsidR="00812C38">
        <w:t>2398</w:t>
      </w:r>
    </w:p>
    <w:p w:rsidR="002F7532" w:rsidRPr="00A803F6" w:rsidRDefault="002F7532" w:rsidP="002908F3">
      <w:pPr>
        <w:pStyle w:val="01Standard"/>
        <w:tabs>
          <w:tab w:val="left" w:pos="2310"/>
        </w:tabs>
      </w:pPr>
      <w:r w:rsidRPr="001113CB">
        <w:t>Anzahl Zeichen</w:t>
      </w:r>
      <w:r w:rsidRPr="001113CB">
        <w:tab/>
      </w:r>
      <w:r w:rsidR="00812C38">
        <w:t>5230</w:t>
      </w:r>
    </w:p>
    <w:p w:rsidR="0060557B" w:rsidRPr="00A803F6" w:rsidRDefault="00035294" w:rsidP="002908F3">
      <w:pPr>
        <w:pStyle w:val="01Standard"/>
        <w:tabs>
          <w:tab w:val="left" w:pos="2310"/>
        </w:tabs>
      </w:pPr>
      <w:r w:rsidRPr="00A803F6">
        <w:t>Kontakt</w:t>
      </w:r>
      <w:r w:rsidR="0060557B" w:rsidRPr="00A803F6">
        <w:tab/>
        <w:t>Müller Martini AG</w:t>
      </w:r>
    </w:p>
    <w:p w:rsidR="0060557B" w:rsidRPr="00A803F6" w:rsidRDefault="0060557B" w:rsidP="002908F3">
      <w:pPr>
        <w:pStyle w:val="01Standard"/>
        <w:tabs>
          <w:tab w:val="left" w:pos="2310"/>
        </w:tabs>
      </w:pPr>
      <w:r w:rsidRPr="00A803F6">
        <w:tab/>
        <w:t xml:space="preserve">Untere Brühlstrasse </w:t>
      </w:r>
      <w:r w:rsidR="000302C1" w:rsidRPr="00A803F6">
        <w:t>17</w:t>
      </w:r>
      <w:r w:rsidRPr="00A803F6">
        <w:t>, 4800 Zofingen/Schweiz</w:t>
      </w:r>
    </w:p>
    <w:p w:rsidR="0060557B" w:rsidRPr="00A803F6" w:rsidRDefault="0060557B" w:rsidP="002908F3">
      <w:pPr>
        <w:pStyle w:val="01Standard"/>
        <w:tabs>
          <w:tab w:val="left" w:pos="2310"/>
        </w:tabs>
      </w:pPr>
      <w:r w:rsidRPr="00A803F6">
        <w:tab/>
        <w:t xml:space="preserve">Telefon +41 62 745 45 </w:t>
      </w:r>
      <w:r w:rsidR="000302C1" w:rsidRPr="00A803F6">
        <w:t>45</w:t>
      </w:r>
    </w:p>
    <w:p w:rsidR="0060557B" w:rsidRPr="00A803F6" w:rsidRDefault="0060557B" w:rsidP="002908F3">
      <w:pPr>
        <w:pStyle w:val="01Standard"/>
        <w:tabs>
          <w:tab w:val="left" w:pos="2310"/>
        </w:tabs>
      </w:pPr>
      <w:r w:rsidRPr="00A803F6">
        <w:tab/>
        <w:t>info@mullermartini.com, www.mullermartini.com</w:t>
      </w:r>
    </w:p>
    <w:p w:rsidR="002F7532" w:rsidRPr="00A803F6" w:rsidRDefault="002F7532" w:rsidP="002F7532">
      <w:pPr>
        <w:pBdr>
          <w:bottom w:val="single" w:sz="4" w:space="1" w:color="auto"/>
        </w:pBdr>
        <w:rPr>
          <w:szCs w:val="22"/>
        </w:rPr>
      </w:pPr>
    </w:p>
    <w:p w:rsidR="006A3248" w:rsidRPr="00D92F33" w:rsidRDefault="006A3248" w:rsidP="004D4262">
      <w:pPr>
        <w:pStyle w:val="xl44"/>
        <w:spacing w:before="0" w:after="0"/>
        <w:rPr>
          <w:rFonts w:ascii="Arial" w:hAnsi="Arial" w:cs="Arial"/>
          <w:b w:val="0"/>
          <w:bCs/>
          <w:sz w:val="33"/>
          <w:szCs w:val="33"/>
          <w:lang w:val="de-CH"/>
        </w:rPr>
      </w:pPr>
    </w:p>
    <w:p w:rsidR="00D92F33" w:rsidRPr="00D92F33" w:rsidRDefault="00D92F33" w:rsidP="00D92F33">
      <w:pPr>
        <w:rPr>
          <w:rFonts w:eastAsia="Arial"/>
          <w:b/>
          <w:bCs/>
          <w:sz w:val="33"/>
          <w:szCs w:val="33"/>
        </w:rPr>
      </w:pPr>
      <w:r w:rsidRPr="00D92F33">
        <w:rPr>
          <w:b/>
          <w:bCs/>
          <w:sz w:val="33"/>
          <w:szCs w:val="33"/>
        </w:rPr>
        <w:t xml:space="preserve">Müller Martini schlägt ein </w:t>
      </w:r>
      <w:r>
        <w:rPr>
          <w:b/>
          <w:bCs/>
          <w:sz w:val="33"/>
          <w:szCs w:val="33"/>
        </w:rPr>
        <w:br/>
      </w:r>
      <w:r w:rsidRPr="00D92F33">
        <w:rPr>
          <w:b/>
          <w:bCs/>
          <w:sz w:val="33"/>
          <w:szCs w:val="33"/>
        </w:rPr>
        <w:t>neues Kapitel in der Buchherstellung auf</w:t>
      </w:r>
    </w:p>
    <w:p w:rsidR="00964558" w:rsidRDefault="00964558" w:rsidP="00964558">
      <w:pPr>
        <w:rPr>
          <w:rFonts w:eastAsia="Arial"/>
          <w:szCs w:val="22"/>
        </w:rPr>
      </w:pPr>
    </w:p>
    <w:p w:rsidR="00D92F33" w:rsidRDefault="00D92F33" w:rsidP="00D92F33">
      <w:pPr>
        <w:rPr>
          <w:rFonts w:eastAsia="Arial"/>
          <w:b/>
          <w:bCs/>
          <w:szCs w:val="22"/>
        </w:rPr>
      </w:pPr>
      <w:r>
        <w:rPr>
          <w:b/>
          <w:bCs/>
          <w:szCs w:val="22"/>
        </w:rPr>
        <w:t>Am 21. September wurde im Print Finishing Center (</w:t>
      </w:r>
      <w:r w:rsidR="00812C38">
        <w:rPr>
          <w:b/>
          <w:bCs/>
          <w:szCs w:val="22"/>
        </w:rPr>
        <w:t>PFC</w:t>
      </w:r>
      <w:r>
        <w:rPr>
          <w:b/>
          <w:bCs/>
          <w:szCs w:val="22"/>
        </w:rPr>
        <w:t>) von Müller Martini ein neues Kapitel in der Buchherstellung a</w:t>
      </w:r>
      <w:r w:rsidR="00057593">
        <w:rPr>
          <w:b/>
          <w:bCs/>
          <w:szCs w:val="22"/>
        </w:rPr>
        <w:t xml:space="preserve">ufgeschlagen. Über 120 </w:t>
      </w:r>
      <w:proofErr w:type="spellStart"/>
      <w:proofErr w:type="gramStart"/>
      <w:r w:rsidR="00057593">
        <w:rPr>
          <w:b/>
          <w:bCs/>
          <w:szCs w:val="22"/>
        </w:rPr>
        <w:t>Besucher:</w:t>
      </w:r>
      <w:r>
        <w:rPr>
          <w:b/>
          <w:bCs/>
          <w:szCs w:val="22"/>
        </w:rPr>
        <w:t>innen</w:t>
      </w:r>
      <w:proofErr w:type="spellEnd"/>
      <w:proofErr w:type="gramEnd"/>
      <w:r>
        <w:rPr>
          <w:b/>
          <w:bCs/>
          <w:szCs w:val="22"/>
        </w:rPr>
        <w:t xml:space="preserve"> konnten live miterleben, welcher Automatisierungsgrad heute in der Buchproduktion möglich ist. Die vorgestellten </w:t>
      </w:r>
      <w:proofErr w:type="spellStart"/>
      <w:r>
        <w:rPr>
          <w:b/>
          <w:bCs/>
          <w:szCs w:val="22"/>
        </w:rPr>
        <w:t>Buchproduktionlinien</w:t>
      </w:r>
      <w:proofErr w:type="spellEnd"/>
      <w:r>
        <w:rPr>
          <w:b/>
          <w:bCs/>
          <w:szCs w:val="22"/>
        </w:rPr>
        <w:t xml:space="preserve"> werden die Produktivität in der Druckweiterverarbeitung nachhaltig steigern.</w:t>
      </w:r>
    </w:p>
    <w:p w:rsidR="00964558" w:rsidRDefault="00964558" w:rsidP="00964558">
      <w:pPr>
        <w:rPr>
          <w:rFonts w:eastAsia="Arial"/>
          <w:szCs w:val="22"/>
        </w:rPr>
      </w:pPr>
    </w:p>
    <w:p w:rsidR="00D92F33" w:rsidRDefault="00D92F33" w:rsidP="00D92F33">
      <w:pPr>
        <w:rPr>
          <w:szCs w:val="22"/>
        </w:rPr>
      </w:pPr>
      <w:r>
        <w:rPr>
          <w:szCs w:val="22"/>
        </w:rPr>
        <w:t xml:space="preserve">«Wir freuen uns sehr, dass über 120 Gäste aus der DACH-Region und Osteruropa unserer Einladung in das </w:t>
      </w:r>
      <w:r>
        <w:t>Print Finishing Center (</w:t>
      </w:r>
      <w:r w:rsidR="00812C38">
        <w:t>PFC</w:t>
      </w:r>
      <w:r>
        <w:t>)</w:t>
      </w:r>
      <w:r>
        <w:rPr>
          <w:b/>
          <w:bCs/>
        </w:rPr>
        <w:t xml:space="preserve"> </w:t>
      </w:r>
      <w:r>
        <w:rPr>
          <w:szCs w:val="22"/>
        </w:rPr>
        <w:t>nach Zofingen gefo</w:t>
      </w:r>
      <w:r w:rsidR="00057593">
        <w:rPr>
          <w:szCs w:val="22"/>
        </w:rPr>
        <w:t xml:space="preserve">lgt sind. Wenn man die </w:t>
      </w:r>
      <w:proofErr w:type="spellStart"/>
      <w:proofErr w:type="gramStart"/>
      <w:r w:rsidR="00057593">
        <w:rPr>
          <w:szCs w:val="22"/>
        </w:rPr>
        <w:t>Besucher:</w:t>
      </w:r>
      <w:r>
        <w:rPr>
          <w:szCs w:val="22"/>
        </w:rPr>
        <w:t>innen</w:t>
      </w:r>
      <w:proofErr w:type="spellEnd"/>
      <w:proofErr w:type="gramEnd"/>
      <w:r>
        <w:rPr>
          <w:szCs w:val="22"/>
        </w:rPr>
        <w:t xml:space="preserve"> beobachtet hat, </w:t>
      </w:r>
      <w:r w:rsidRPr="00452517">
        <w:rPr>
          <w:szCs w:val="22"/>
        </w:rPr>
        <w:t xml:space="preserve">spürte man regelrecht, dass sie davon überzeugt sind, dass sich für die Druckbranche neue Chancen und interessante Geschäftsmodelle auftun werden. Wir von Müller Martini arbeiten mit Hochdruck daran, für den Markt innovative und zukunftsorientierte Ansätze und Lösungen zu entwickeln. Um das damit verbundene Potenzial aufzuzeigen, braucht es Veranstaltungen wie unser Open House», versichert der CEO von Müller Martini, Bruno Müller. Das absolute Highlight war die Präsentation einer neuen kompakten Buchfertigungslinie, die für Anwendungen konzipiert wurde, die im Digitaldruck auf der Rolle gedruckt werden. Aus der Kombination der </w:t>
      </w:r>
      <w:hyperlink r:id="rId8" w:history="1">
        <w:r w:rsidRPr="00452517">
          <w:rPr>
            <w:rStyle w:val="Hyperlink"/>
            <w:szCs w:val="22"/>
          </w:rPr>
          <w:t>SigmaLine Compact</w:t>
        </w:r>
      </w:hyperlink>
      <w:r w:rsidRPr="00452517">
        <w:rPr>
          <w:szCs w:val="22"/>
        </w:rPr>
        <w:t xml:space="preserve">, dem neuen Klebebinder </w:t>
      </w:r>
      <w:hyperlink r:id="rId9" w:history="1">
        <w:r w:rsidRPr="00452517">
          <w:rPr>
            <w:rStyle w:val="Hyperlink"/>
            <w:szCs w:val="22"/>
          </w:rPr>
          <w:t>Antaro Digital</w:t>
        </w:r>
      </w:hyperlink>
      <w:r w:rsidRPr="00452517">
        <w:rPr>
          <w:szCs w:val="22"/>
        </w:rPr>
        <w:t xml:space="preserve"> und dem </w:t>
      </w:r>
      <w:hyperlink r:id="rId10" w:history="1">
        <w:r w:rsidRPr="00452517">
          <w:rPr>
            <w:rStyle w:val="Hyperlink"/>
            <w:szCs w:val="22"/>
          </w:rPr>
          <w:t xml:space="preserve">Dreischneider </w:t>
        </w:r>
        <w:proofErr w:type="spellStart"/>
        <w:r w:rsidRPr="00452517">
          <w:rPr>
            <w:rStyle w:val="Hyperlink"/>
            <w:szCs w:val="22"/>
          </w:rPr>
          <w:t>InfiniTrim</w:t>
        </w:r>
        <w:proofErr w:type="spellEnd"/>
      </w:hyperlink>
      <w:r w:rsidR="00971E73" w:rsidRPr="00452517">
        <w:rPr>
          <w:szCs w:val="22"/>
        </w:rPr>
        <w:t xml:space="preserve"> </w:t>
      </w:r>
      <w:r w:rsidRPr="00452517">
        <w:rPr>
          <w:szCs w:val="22"/>
        </w:rPr>
        <w:t>kann</w:t>
      </w:r>
      <w:r>
        <w:rPr>
          <w:szCs w:val="22"/>
        </w:rPr>
        <w:t xml:space="preserve"> die digitale Buchfertigung jetzt auf ein neues Produktivitätsniveau angehoben werden.</w:t>
      </w:r>
    </w:p>
    <w:p w:rsidR="00452517" w:rsidRDefault="00452517" w:rsidP="00D92F33">
      <w:pPr>
        <w:rPr>
          <w:szCs w:val="22"/>
        </w:rPr>
      </w:pPr>
    </w:p>
    <w:p w:rsidR="00452517" w:rsidRDefault="00452517" w:rsidP="00D92F33">
      <w:pPr>
        <w:rPr>
          <w:rFonts w:eastAsia="Arial"/>
          <w:szCs w:val="22"/>
        </w:rPr>
      </w:pPr>
      <w:r>
        <w:rPr>
          <w:noProof/>
          <w:color w:val="000000"/>
          <w:szCs w:val="22"/>
        </w:rPr>
        <w:drawing>
          <wp:inline distT="0" distB="0" distL="0" distR="0">
            <wp:extent cx="5177155" cy="2827655"/>
            <wp:effectExtent l="0" t="0" r="4445" b="0"/>
            <wp:docPr id="6" name="Grafik 6" descr="C:\Users\mmzomar\AppData\Local\Microsoft\Windows\INetCache\Content.Word\PI 2398 Kundenan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zomar\AppData\Local\Microsoft\Windows\INetCache\Content.Word\PI 2398 Kundenanlas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77155" cy="2827655"/>
                    </a:xfrm>
                    <a:prstGeom prst="rect">
                      <a:avLst/>
                    </a:prstGeom>
                    <a:noFill/>
                    <a:ln>
                      <a:noFill/>
                    </a:ln>
                  </pic:spPr>
                </pic:pic>
              </a:graphicData>
            </a:graphic>
          </wp:inline>
        </w:drawing>
      </w:r>
    </w:p>
    <w:p w:rsidR="00D92F33" w:rsidRDefault="00D92F33" w:rsidP="00D92F33">
      <w:pPr>
        <w:rPr>
          <w:rFonts w:eastAsia="Arial"/>
          <w:szCs w:val="22"/>
        </w:rPr>
      </w:pPr>
    </w:p>
    <w:p w:rsidR="00D92F33" w:rsidRDefault="00D92F33" w:rsidP="00D92F33">
      <w:pPr>
        <w:rPr>
          <w:rFonts w:eastAsia="Arial"/>
          <w:szCs w:val="22"/>
        </w:rPr>
      </w:pPr>
      <w:proofErr w:type="spellStart"/>
      <w:r>
        <w:rPr>
          <w:b/>
          <w:bCs/>
          <w:szCs w:val="22"/>
        </w:rPr>
        <w:lastRenderedPageBreak/>
        <w:t>SigmaLine</w:t>
      </w:r>
      <w:proofErr w:type="spellEnd"/>
      <w:r>
        <w:rPr>
          <w:b/>
          <w:bCs/>
          <w:szCs w:val="22"/>
        </w:rPr>
        <w:t xml:space="preserve"> Compact</w:t>
      </w:r>
      <w:r w:rsidR="00EB0AA8">
        <w:rPr>
          <w:b/>
          <w:bCs/>
          <w:szCs w:val="22"/>
        </w:rPr>
        <w:t>/</w:t>
      </w:r>
      <w:proofErr w:type="spellStart"/>
      <w:r w:rsidR="00EB0AA8">
        <w:rPr>
          <w:b/>
          <w:bCs/>
          <w:szCs w:val="22"/>
        </w:rPr>
        <w:t>Antaro</w:t>
      </w:r>
      <w:proofErr w:type="spellEnd"/>
      <w:r w:rsidR="00EB0AA8">
        <w:rPr>
          <w:b/>
          <w:bCs/>
          <w:szCs w:val="22"/>
        </w:rPr>
        <w:t xml:space="preserve"> Digital</w:t>
      </w:r>
      <w:r>
        <w:rPr>
          <w:b/>
          <w:bCs/>
          <w:szCs w:val="22"/>
        </w:rPr>
        <w:t>: in jeder Hinsicht nachhaltig</w:t>
      </w:r>
      <w:r>
        <w:rPr>
          <w:rFonts w:eastAsia="Arial"/>
          <w:szCs w:val="22"/>
        </w:rPr>
        <w:br/>
      </w:r>
      <w:r>
        <w:rPr>
          <w:szCs w:val="22"/>
        </w:rPr>
        <w:t>Die Fakten dazu sind beeindruckend. Der Output liegt bei 2 000 Exemplaren pro Stunde bei einer Dickenvarianz von 20 mm von Buch zu Buch – und das ohne Geschwindigkeitsverlust. Das entspricht einer Verdreifachung des Outputs im Vergleich zu bisherigen Lösungen. Das Thema Personal ist ein Dauerbrenner – sowohl in Hinblick auf die Verfügbarkeit als auch den Kosten. Zur Bedienung der kompletten Fertigungsline sind nur zwei Personen erforderlich – ein Maschinenführer und ein Helfer. Der Platzbedarf für die gesamte Prozesskette vom Falzen über das Kleben bis zum Schneiden liegt gerade einmal bei 170 m</w:t>
      </w:r>
      <w:r>
        <w:rPr>
          <w:szCs w:val="22"/>
          <w:vertAlign w:val="superscript"/>
        </w:rPr>
        <w:t>2</w:t>
      </w:r>
      <w:r>
        <w:rPr>
          <w:szCs w:val="22"/>
        </w:rPr>
        <w:t xml:space="preserve"> – früher musste man dafür einen Platzbedarf von weit über 300 m</w:t>
      </w:r>
      <w:r>
        <w:rPr>
          <w:szCs w:val="22"/>
          <w:vertAlign w:val="superscript"/>
        </w:rPr>
        <w:t>2</w:t>
      </w:r>
      <w:r>
        <w:rPr>
          <w:szCs w:val="22"/>
        </w:rPr>
        <w:t xml:space="preserve"> veranschlagen. Die durchgängig barcode-basierte Produktion ermöglicht eine komplett berührungsfreie Umstellung. Das geschieht de facto on-</w:t>
      </w:r>
      <w:proofErr w:type="spellStart"/>
      <w:r>
        <w:rPr>
          <w:szCs w:val="22"/>
        </w:rPr>
        <w:t>the</w:t>
      </w:r>
      <w:proofErr w:type="spellEnd"/>
      <w:r>
        <w:rPr>
          <w:szCs w:val="22"/>
        </w:rPr>
        <w:t>-</w:t>
      </w:r>
      <w:proofErr w:type="spellStart"/>
      <w:r>
        <w:rPr>
          <w:szCs w:val="22"/>
        </w:rPr>
        <w:t>fly</w:t>
      </w:r>
      <w:proofErr w:type="spellEnd"/>
      <w:r>
        <w:rPr>
          <w:szCs w:val="22"/>
        </w:rPr>
        <w:t xml:space="preserve"> und bietet die Flexibilität, die gerade bei Kleinauflagen oder bei einer Book-</w:t>
      </w:r>
      <w:proofErr w:type="spellStart"/>
      <w:r>
        <w:rPr>
          <w:szCs w:val="22"/>
        </w:rPr>
        <w:t>of</w:t>
      </w:r>
      <w:proofErr w:type="spellEnd"/>
      <w:r>
        <w:rPr>
          <w:szCs w:val="22"/>
        </w:rPr>
        <w:t>-</w:t>
      </w:r>
      <w:proofErr w:type="spellStart"/>
      <w:r>
        <w:rPr>
          <w:szCs w:val="22"/>
        </w:rPr>
        <w:t>one</w:t>
      </w:r>
      <w:proofErr w:type="spellEnd"/>
      <w:r>
        <w:rPr>
          <w:szCs w:val="22"/>
        </w:rPr>
        <w:t xml:space="preserve">-Produktion erforderlich ist. «Ein Wechsel der Falzschemata – beispielsweise von Drei- auf Vierfach-Nutzen – benötigt keine 10 Sekunden», versicherte Ingolf </w:t>
      </w:r>
      <w:r w:rsidR="005D3444">
        <w:rPr>
          <w:szCs w:val="22"/>
        </w:rPr>
        <w:t>Fritzsche</w:t>
      </w:r>
      <w:r>
        <w:rPr>
          <w:szCs w:val="22"/>
        </w:rPr>
        <w:t xml:space="preserve">, </w:t>
      </w:r>
      <w:r>
        <w:rPr>
          <w:szCs w:val="22"/>
          <w:shd w:val="clear" w:color="auto" w:fill="FFFFFF"/>
        </w:rPr>
        <w:t>Produkt Manager Digital Solutions</w:t>
      </w:r>
      <w:r>
        <w:rPr>
          <w:szCs w:val="22"/>
        </w:rPr>
        <w:t xml:space="preserve"> bei Müller Martini.</w:t>
      </w:r>
    </w:p>
    <w:p w:rsidR="00D92F33" w:rsidRDefault="00D92F33" w:rsidP="00D92F33">
      <w:pPr>
        <w:rPr>
          <w:rFonts w:eastAsia="Arial"/>
          <w:szCs w:val="22"/>
        </w:rPr>
      </w:pPr>
    </w:p>
    <w:p w:rsidR="00D92F33" w:rsidRDefault="00D92F33" w:rsidP="00D92F33">
      <w:pPr>
        <w:rPr>
          <w:b/>
          <w:bCs/>
          <w:szCs w:val="22"/>
        </w:rPr>
      </w:pPr>
    </w:p>
    <w:p w:rsidR="00D92F33" w:rsidRDefault="00D92F33" w:rsidP="00D92F33">
      <w:pPr>
        <w:rPr>
          <w:rFonts w:eastAsia="Arial"/>
          <w:b/>
          <w:bCs/>
          <w:szCs w:val="22"/>
        </w:rPr>
      </w:pPr>
      <w:r>
        <w:rPr>
          <w:b/>
          <w:bCs/>
          <w:szCs w:val="22"/>
        </w:rPr>
        <w:t>Das erste Buch ist verkaufbar</w:t>
      </w:r>
    </w:p>
    <w:p w:rsidR="00D92F33" w:rsidRDefault="00D92F33" w:rsidP="00D92F33">
      <w:pPr>
        <w:rPr>
          <w:rFonts w:eastAsia="Arial"/>
          <w:szCs w:val="22"/>
        </w:rPr>
      </w:pPr>
      <w:r>
        <w:rPr>
          <w:szCs w:val="22"/>
        </w:rPr>
        <w:t xml:space="preserve">Im Rahmen der Produktpräsentation wurden 50 Aufträge, die punkto Auflage, Format und Dicke unterschiedlich aufgebaut waren, live ohne manuellen Eingriff produziert. Damit hat Müller Martini einmal mehr </w:t>
      </w:r>
      <w:r w:rsidRPr="00452517">
        <w:rPr>
          <w:szCs w:val="22"/>
        </w:rPr>
        <w:t xml:space="preserve">untermauert, wie flexibel und effizient etwa Softcover-Broschüren, Hardcover-Buchblöcke oder </w:t>
      </w:r>
      <w:proofErr w:type="spellStart"/>
      <w:r w:rsidRPr="00452517">
        <w:rPr>
          <w:szCs w:val="22"/>
        </w:rPr>
        <w:t>Layflat</w:t>
      </w:r>
      <w:proofErr w:type="spellEnd"/>
      <w:r w:rsidRPr="00452517">
        <w:rPr>
          <w:szCs w:val="22"/>
        </w:rPr>
        <w:t xml:space="preserve">-Broschüren hergestellt werden können. Das digitale Mastermind der Buchlinie ist der Connex-Workflow, der die Daten in der entsprechenden Form für die Produktion aufbereitet. Auch punkto Nachhaltigkeit hat die Lösung einiges zu bieten und spart Makulatur und Energie. In der Regel ist bereits das erste Buch verkaufbar. «Wir haben in die Entwicklung des </w:t>
      </w:r>
      <w:hyperlink r:id="rId12" w:history="1">
        <w:r w:rsidRPr="00452517">
          <w:rPr>
            <w:rStyle w:val="Hyperlink"/>
            <w:szCs w:val="22"/>
          </w:rPr>
          <w:t xml:space="preserve">Klebebinders </w:t>
        </w:r>
        <w:proofErr w:type="spellStart"/>
        <w:r w:rsidRPr="00452517">
          <w:rPr>
            <w:rStyle w:val="Hyperlink"/>
            <w:szCs w:val="22"/>
          </w:rPr>
          <w:t>Antaro</w:t>
        </w:r>
        <w:proofErr w:type="spellEnd"/>
      </w:hyperlink>
      <w:r w:rsidR="00971E73" w:rsidRPr="00452517">
        <w:rPr>
          <w:szCs w:val="22"/>
        </w:rPr>
        <w:t xml:space="preserve"> </w:t>
      </w:r>
      <w:r w:rsidRPr="00452517">
        <w:rPr>
          <w:szCs w:val="22"/>
        </w:rPr>
        <w:t>alle bisher gesammelten Erfahrungen aus früheren Produktgenerationen sowie neue Ideen einflie</w:t>
      </w:r>
      <w:r w:rsidR="00812C38" w:rsidRPr="00452517">
        <w:rPr>
          <w:szCs w:val="22"/>
        </w:rPr>
        <w:t>ss</w:t>
      </w:r>
      <w:r w:rsidRPr="00452517">
        <w:rPr>
          <w:szCs w:val="22"/>
        </w:rPr>
        <w:t xml:space="preserve">en lassen«, betonte Roland Reddmann, Produkt </w:t>
      </w:r>
      <w:r w:rsidR="00057593" w:rsidRPr="00452517">
        <w:rPr>
          <w:szCs w:val="22"/>
        </w:rPr>
        <w:t>Manager</w:t>
      </w:r>
      <w:r w:rsidRPr="00452517">
        <w:rPr>
          <w:szCs w:val="22"/>
        </w:rPr>
        <w:t xml:space="preserve"> Klebebinde</w:t>
      </w:r>
      <w:r w:rsidR="00057593" w:rsidRPr="00452517">
        <w:rPr>
          <w:szCs w:val="22"/>
        </w:rPr>
        <w:t>-S</w:t>
      </w:r>
      <w:r w:rsidRPr="00452517">
        <w:rPr>
          <w:szCs w:val="22"/>
        </w:rPr>
        <w:t xml:space="preserve">ysteme. Der formatvariable und effiziente Dreischneider </w:t>
      </w:r>
      <w:proofErr w:type="spellStart"/>
      <w:r w:rsidRPr="00452517">
        <w:rPr>
          <w:szCs w:val="22"/>
        </w:rPr>
        <w:t>InfiniTrim</w:t>
      </w:r>
      <w:proofErr w:type="spellEnd"/>
      <w:r w:rsidRPr="00452517">
        <w:rPr>
          <w:szCs w:val="22"/>
        </w:rPr>
        <w:t xml:space="preserve"> hat sich schon in anderen Konstellationen in der Praxis bewährt. Mit der Buchproduktionslinie hat Müller Martini die</w:t>
      </w:r>
      <w:r>
        <w:rPr>
          <w:szCs w:val="22"/>
        </w:rPr>
        <w:t xml:space="preserve"> aktuellen Anforderungen des Marktes erkannt und eine innovative Lösung geschaff</w:t>
      </w:r>
      <w:r w:rsidR="00057593">
        <w:rPr>
          <w:szCs w:val="22"/>
        </w:rPr>
        <w:t xml:space="preserve">en. Das haben auch die </w:t>
      </w:r>
      <w:proofErr w:type="spellStart"/>
      <w:proofErr w:type="gramStart"/>
      <w:r w:rsidR="00057593">
        <w:rPr>
          <w:szCs w:val="22"/>
        </w:rPr>
        <w:t>Besucher:</w:t>
      </w:r>
      <w:r>
        <w:rPr>
          <w:szCs w:val="22"/>
        </w:rPr>
        <w:t>innen</w:t>
      </w:r>
      <w:proofErr w:type="spellEnd"/>
      <w:proofErr w:type="gramEnd"/>
      <w:r>
        <w:rPr>
          <w:szCs w:val="22"/>
        </w:rPr>
        <w:t xml:space="preserve"> des Open House mehrfach bestätigt:</w:t>
      </w:r>
    </w:p>
    <w:p w:rsidR="00D92F33" w:rsidRDefault="00D92F33" w:rsidP="00D92F33">
      <w:pPr>
        <w:rPr>
          <w:rFonts w:eastAsia="Arial"/>
          <w:szCs w:val="22"/>
        </w:rPr>
      </w:pPr>
    </w:p>
    <w:p w:rsidR="00D92F33" w:rsidRDefault="00D92F33" w:rsidP="00D92F33">
      <w:pPr>
        <w:rPr>
          <w:rFonts w:eastAsia="Arial"/>
          <w:szCs w:val="22"/>
        </w:rPr>
      </w:pPr>
      <w:r>
        <w:rPr>
          <w:szCs w:val="22"/>
        </w:rPr>
        <w:t xml:space="preserve">«Vor allem der neue Klebebinder </w:t>
      </w:r>
      <w:proofErr w:type="spellStart"/>
      <w:r>
        <w:rPr>
          <w:szCs w:val="22"/>
        </w:rPr>
        <w:t>Antaro</w:t>
      </w:r>
      <w:proofErr w:type="spellEnd"/>
      <w:r>
        <w:rPr>
          <w:szCs w:val="22"/>
        </w:rPr>
        <w:t xml:space="preserve"> ist für uns als Buchbinderei sehr interessant. Er vereint die Anforderungen sowohl der analogen als auch der digitalen Welt der Druckweiterverarbeitung auf optimale Art und Weise. Müller Martini hat damit eine Symbiose aus beiden Welten geschaffen.»</w:t>
      </w:r>
    </w:p>
    <w:p w:rsidR="00D92F33" w:rsidRDefault="00D92F33" w:rsidP="00D92F33">
      <w:pPr>
        <w:rPr>
          <w:rFonts w:eastAsia="Arial"/>
          <w:szCs w:val="22"/>
        </w:rPr>
      </w:pPr>
      <w:r>
        <w:rPr>
          <w:b/>
          <w:bCs/>
          <w:szCs w:val="22"/>
        </w:rPr>
        <w:t xml:space="preserve">Christian Burkhardt, CEO, </w:t>
      </w:r>
      <w:proofErr w:type="spellStart"/>
      <w:r>
        <w:rPr>
          <w:b/>
          <w:bCs/>
          <w:szCs w:val="22"/>
        </w:rPr>
        <w:t>BuBu</w:t>
      </w:r>
      <w:proofErr w:type="spellEnd"/>
      <w:r>
        <w:rPr>
          <w:b/>
          <w:bCs/>
          <w:szCs w:val="22"/>
        </w:rPr>
        <w:t xml:space="preserve"> AG, Schweiz</w:t>
      </w:r>
    </w:p>
    <w:p w:rsidR="00D92F33" w:rsidRDefault="00D92F33" w:rsidP="00D92F33">
      <w:pPr>
        <w:rPr>
          <w:rFonts w:eastAsia="Arial"/>
          <w:szCs w:val="22"/>
        </w:rPr>
      </w:pPr>
    </w:p>
    <w:p w:rsidR="00D92F33" w:rsidRDefault="00D92F33" w:rsidP="00D92F33">
      <w:pPr>
        <w:rPr>
          <w:rFonts w:eastAsia="Arial"/>
          <w:szCs w:val="22"/>
        </w:rPr>
      </w:pPr>
      <w:r>
        <w:rPr>
          <w:szCs w:val="22"/>
        </w:rPr>
        <w:t xml:space="preserve">«Der </w:t>
      </w:r>
      <w:proofErr w:type="spellStart"/>
      <w:r>
        <w:rPr>
          <w:szCs w:val="22"/>
        </w:rPr>
        <w:t>Antaro</w:t>
      </w:r>
      <w:proofErr w:type="spellEnd"/>
      <w:r>
        <w:rPr>
          <w:szCs w:val="22"/>
        </w:rPr>
        <w:t xml:space="preserve"> kann für uns ein Schritt sein, um die gesamte Prozesskette der Klebebindung auf ein komplett neues Niveau zu bringen</w:t>
      </w:r>
      <w:r w:rsidR="00057593">
        <w:rPr>
          <w:szCs w:val="22"/>
        </w:rPr>
        <w:t xml:space="preserve">, er ist </w:t>
      </w:r>
      <w:r>
        <w:rPr>
          <w:szCs w:val="22"/>
        </w:rPr>
        <w:t>eine vielversprechende Lösung auf dem Weg zur Digital Factory. Darüber hinaus verfügt Müller Martini mit dem Connex-Workflow über sehr viel Know-how, wie man über eine durchgehende Barcode-Steuerung eine vollautomatisierte Produktion in der Praxis auf die Beine stellen kann.»</w:t>
      </w:r>
    </w:p>
    <w:p w:rsidR="00D92F33" w:rsidRDefault="00D92F33" w:rsidP="00D92F33">
      <w:pPr>
        <w:rPr>
          <w:rFonts w:eastAsia="Arial"/>
          <w:szCs w:val="22"/>
        </w:rPr>
      </w:pPr>
      <w:r>
        <w:rPr>
          <w:b/>
          <w:bCs/>
          <w:szCs w:val="22"/>
        </w:rPr>
        <w:t xml:space="preserve">Ralf </w:t>
      </w:r>
      <w:proofErr w:type="spellStart"/>
      <w:r>
        <w:rPr>
          <w:b/>
          <w:bCs/>
          <w:szCs w:val="22"/>
        </w:rPr>
        <w:t>Schraud</w:t>
      </w:r>
      <w:proofErr w:type="spellEnd"/>
      <w:r>
        <w:rPr>
          <w:b/>
          <w:bCs/>
          <w:szCs w:val="22"/>
        </w:rPr>
        <w:t xml:space="preserve">, Online Printers </w:t>
      </w:r>
      <w:proofErr w:type="spellStart"/>
      <w:r>
        <w:rPr>
          <w:b/>
          <w:bCs/>
          <w:szCs w:val="22"/>
        </w:rPr>
        <w:t>Produktions</w:t>
      </w:r>
      <w:proofErr w:type="spellEnd"/>
      <w:r>
        <w:rPr>
          <w:b/>
          <w:bCs/>
          <w:szCs w:val="22"/>
        </w:rPr>
        <w:t xml:space="preserve"> GmbH, Deutschland</w:t>
      </w:r>
    </w:p>
    <w:p w:rsidR="00D92F33" w:rsidRDefault="00D92F33" w:rsidP="00D92F33">
      <w:pPr>
        <w:rPr>
          <w:rFonts w:eastAsia="Arial"/>
          <w:szCs w:val="22"/>
        </w:rPr>
      </w:pPr>
    </w:p>
    <w:p w:rsidR="00D92F33" w:rsidRDefault="00D92F33" w:rsidP="00D92F33">
      <w:pPr>
        <w:rPr>
          <w:rFonts w:eastAsia="Arial"/>
          <w:szCs w:val="22"/>
        </w:rPr>
      </w:pPr>
      <w:r>
        <w:rPr>
          <w:szCs w:val="22"/>
        </w:rPr>
        <w:t xml:space="preserve">«Bestechend für mich sind die Produktivität, die Variabilität und Kompaktheit der kompletten Buchlinie. In Verbindung mit einem </w:t>
      </w:r>
      <w:proofErr w:type="spellStart"/>
      <w:r>
        <w:rPr>
          <w:szCs w:val="22"/>
        </w:rPr>
        <w:t>Inkjet</w:t>
      </w:r>
      <w:proofErr w:type="spellEnd"/>
      <w:r>
        <w:rPr>
          <w:szCs w:val="22"/>
        </w:rPr>
        <w:t xml:space="preserve">-Rollendrucksystem erhält man eine komplette, leistungsfähige Digitaldruckerei quasi out </w:t>
      </w:r>
      <w:proofErr w:type="spellStart"/>
      <w:r>
        <w:rPr>
          <w:szCs w:val="22"/>
        </w:rPr>
        <w:t>of</w:t>
      </w:r>
      <w:proofErr w:type="spellEnd"/>
      <w:r>
        <w:rPr>
          <w:szCs w:val="22"/>
        </w:rPr>
        <w:t xml:space="preserve"> </w:t>
      </w:r>
      <w:proofErr w:type="spellStart"/>
      <w:r>
        <w:rPr>
          <w:szCs w:val="22"/>
        </w:rPr>
        <w:t>the</w:t>
      </w:r>
      <w:proofErr w:type="spellEnd"/>
      <w:r>
        <w:rPr>
          <w:szCs w:val="22"/>
        </w:rPr>
        <w:t xml:space="preserve"> Box. Der Trend bei Printproduktionen geht in Richtung kleine, aber individualisierte Aufträge. Mit dieser Anlage lassen sich die Anforderungen, die damit einhergehen – speziell für die Broschüren- und Buchproduktion – optimal umsetzen.»</w:t>
      </w:r>
    </w:p>
    <w:p w:rsidR="00D92F33" w:rsidRDefault="00D92F33" w:rsidP="00D92F33">
      <w:pPr>
        <w:rPr>
          <w:rFonts w:eastAsia="Arial"/>
          <w:b/>
          <w:bCs/>
          <w:szCs w:val="22"/>
        </w:rPr>
      </w:pPr>
      <w:r>
        <w:rPr>
          <w:b/>
          <w:bCs/>
          <w:szCs w:val="22"/>
        </w:rPr>
        <w:t xml:space="preserve">Martin </w:t>
      </w:r>
      <w:proofErr w:type="spellStart"/>
      <w:r>
        <w:rPr>
          <w:b/>
          <w:bCs/>
          <w:szCs w:val="22"/>
        </w:rPr>
        <w:t>Wlacil</w:t>
      </w:r>
      <w:proofErr w:type="spellEnd"/>
      <w:r>
        <w:rPr>
          <w:b/>
          <w:bCs/>
          <w:szCs w:val="22"/>
        </w:rPr>
        <w:t>, Geschäftsführer, Print Alliance GmbH, Österreich</w:t>
      </w:r>
    </w:p>
    <w:p w:rsidR="00D92F33" w:rsidRDefault="00D92F33" w:rsidP="00D92F33">
      <w:pPr>
        <w:rPr>
          <w:rFonts w:eastAsia="Arial"/>
          <w:szCs w:val="22"/>
        </w:rPr>
      </w:pPr>
    </w:p>
    <w:p w:rsidR="00D92F33" w:rsidRPr="00EB0AA8" w:rsidRDefault="00357513" w:rsidP="00D92F33">
      <w:pPr>
        <w:rPr>
          <w:b/>
          <w:szCs w:val="22"/>
        </w:rPr>
      </w:pPr>
      <w:r w:rsidRPr="00EB0AA8">
        <w:rPr>
          <w:b/>
          <w:szCs w:val="22"/>
        </w:rPr>
        <w:t>Neuauflage am Dienstag</w:t>
      </w:r>
    </w:p>
    <w:p w:rsidR="00357513" w:rsidRDefault="00357513" w:rsidP="00D92F33">
      <w:r w:rsidRPr="00EB0AA8">
        <w:t xml:space="preserve">Am Dienstag, 26. September, wurden bereits die nächsten </w:t>
      </w:r>
      <w:proofErr w:type="spellStart"/>
      <w:proofErr w:type="gramStart"/>
      <w:r w:rsidRPr="00EB0AA8">
        <w:t>Kund:innen</w:t>
      </w:r>
      <w:proofErr w:type="spellEnd"/>
      <w:proofErr w:type="gramEnd"/>
      <w:r w:rsidRPr="00EB0AA8">
        <w:t xml:space="preserve"> im Print </w:t>
      </w:r>
      <w:proofErr w:type="spellStart"/>
      <w:r w:rsidRPr="00EB0AA8">
        <w:t>Finishing</w:t>
      </w:r>
      <w:proofErr w:type="spellEnd"/>
      <w:r w:rsidRPr="00EB0AA8">
        <w:t xml:space="preserve"> Center in Zofingen begrüsst. Auch das zweite Kundenevent für </w:t>
      </w:r>
      <w:proofErr w:type="spellStart"/>
      <w:proofErr w:type="gramStart"/>
      <w:r w:rsidRPr="00EB0AA8">
        <w:t>Besucher:innen</w:t>
      </w:r>
      <w:proofErr w:type="spellEnd"/>
      <w:proofErr w:type="gramEnd"/>
      <w:r w:rsidRPr="00EB0AA8">
        <w:t xml:space="preserve"> aus der Verkaufsregion Westeuropa wartete mit einem ebenso beeindruckenden Programm auf. Sie </w:t>
      </w:r>
      <w:r w:rsidRPr="00EB0AA8">
        <w:lastRenderedPageBreak/>
        <w:t xml:space="preserve">informierten sich ebenfalls auf einem Firmenrundgang und bei verschiedene Maschinenvorführungen im Print </w:t>
      </w:r>
      <w:proofErr w:type="spellStart"/>
      <w:r w:rsidRPr="00EB0AA8">
        <w:t>Finishing</w:t>
      </w:r>
      <w:proofErr w:type="spellEnd"/>
      <w:r w:rsidRPr="00EB0AA8">
        <w:t xml:space="preserve"> Center über die aktuellen Neuheiten von Müller Martini. Das Programm endet mit dem Highlight: der Präsentation der Weltneuheiten </w:t>
      </w:r>
      <w:proofErr w:type="spellStart"/>
      <w:r w:rsidRPr="00EB0AA8">
        <w:t>SigmaLine</w:t>
      </w:r>
      <w:proofErr w:type="spellEnd"/>
      <w:r w:rsidRPr="00EB0AA8">
        <w:t xml:space="preserve"> Compact und </w:t>
      </w:r>
      <w:proofErr w:type="spellStart"/>
      <w:r w:rsidRPr="00EB0AA8">
        <w:t>Antaro</w:t>
      </w:r>
      <w:proofErr w:type="spellEnd"/>
      <w:r w:rsidRPr="00EB0AA8">
        <w:t xml:space="preserve"> Digital. Und auch die Kunden der Region Westeuropa zeigten sich begeistert!</w:t>
      </w:r>
      <w:bookmarkStart w:id="0" w:name="_GoBack"/>
      <w:bookmarkEnd w:id="0"/>
    </w:p>
    <w:p w:rsidR="00964558" w:rsidRPr="00964558" w:rsidRDefault="00964558" w:rsidP="00D92F33"/>
    <w:sectPr w:rsidR="00964558" w:rsidRPr="00964558" w:rsidSect="00452517">
      <w:headerReference w:type="default" r:id="rId13"/>
      <w:headerReference w:type="first" r:id="rId14"/>
      <w:footerReference w:type="first" r:id="rId15"/>
      <w:type w:val="continuous"/>
      <w:pgSz w:w="11906" w:h="16838" w:code="9"/>
      <w:pgMar w:top="1438" w:right="1134" w:bottom="851"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FDD" w:rsidRDefault="00712FDD">
      <w:r>
        <w:separator/>
      </w:r>
    </w:p>
  </w:endnote>
  <w:endnote w:type="continuationSeparator" w:id="0">
    <w:p w:rsidR="00712FDD" w:rsidRDefault="0071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EB0AA8">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EB0AA8">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FDD" w:rsidRDefault="00712FDD">
      <w:r>
        <w:separator/>
      </w:r>
    </w:p>
  </w:footnote>
  <w:footnote w:type="continuationSeparator" w:id="0">
    <w:p w:rsidR="00712FDD" w:rsidRDefault="00712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Default="009E30A2">
    <w:r>
      <w:rPr>
        <w:noProof/>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0"/>
          <wp:wrapNone/>
          <wp:docPr id="16"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Default="009E30A2">
    <w:pPr>
      <w:pStyle w:val="Kopfzeile"/>
    </w:pPr>
    <w:r>
      <w:rPr>
        <w:noProof/>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4E453BA"/>
    <w:multiLevelType w:val="hybridMultilevel"/>
    <w:tmpl w:val="B1C665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4"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5452BCB"/>
    <w:multiLevelType w:val="hybridMultilevel"/>
    <w:tmpl w:val="2986811C"/>
    <w:lvl w:ilvl="0" w:tplc="DA9043D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0"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2"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5"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43A2BF1"/>
    <w:multiLevelType w:val="hybridMultilevel"/>
    <w:tmpl w:val="78FA7C8A"/>
    <w:lvl w:ilvl="0" w:tplc="A4A012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8"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9"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1" w15:restartNumberingAfterBreak="0">
    <w:nsid w:val="733C1D76"/>
    <w:multiLevelType w:val="hybridMultilevel"/>
    <w:tmpl w:val="1F426C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2"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4"/>
  </w:num>
  <w:num w:numId="2">
    <w:abstractNumId w:val="19"/>
  </w:num>
  <w:num w:numId="3">
    <w:abstractNumId w:val="35"/>
  </w:num>
  <w:num w:numId="4">
    <w:abstractNumId w:val="21"/>
  </w:num>
  <w:num w:numId="5">
    <w:abstractNumId w:val="16"/>
  </w:num>
  <w:num w:numId="6">
    <w:abstractNumId w:val="2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0"/>
  </w:num>
  <w:num w:numId="10">
    <w:abstractNumId w:val="27"/>
  </w:num>
  <w:num w:numId="11">
    <w:abstractNumId w:val="24"/>
  </w:num>
  <w:num w:numId="12">
    <w:abstractNumId w:val="38"/>
  </w:num>
  <w:num w:numId="13">
    <w:abstractNumId w:val="18"/>
  </w:num>
  <w:num w:numId="14">
    <w:abstractNumId w:val="34"/>
  </w:num>
  <w:num w:numId="15">
    <w:abstractNumId w:val="39"/>
  </w:num>
  <w:num w:numId="16">
    <w:abstractNumId w:val="29"/>
  </w:num>
  <w:num w:numId="17">
    <w:abstractNumId w:val="31"/>
  </w:num>
  <w:num w:numId="18">
    <w:abstractNumId w:val="25"/>
  </w:num>
  <w:num w:numId="19">
    <w:abstractNumId w:val="20"/>
  </w:num>
  <w:num w:numId="20">
    <w:abstractNumId w:val="10"/>
  </w:num>
  <w:num w:numId="21">
    <w:abstractNumId w:val="12"/>
  </w:num>
  <w:num w:numId="22">
    <w:abstractNumId w:val="13"/>
  </w:num>
  <w:num w:numId="23">
    <w:abstractNumId w:val="32"/>
  </w:num>
  <w:num w:numId="24">
    <w:abstractNumId w:val="4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3"/>
  </w:num>
  <w:num w:numId="36">
    <w:abstractNumId w:val="36"/>
  </w:num>
  <w:num w:numId="37">
    <w:abstractNumId w:val="37"/>
  </w:num>
  <w:num w:numId="38">
    <w:abstractNumId w:val="26"/>
  </w:num>
  <w:num w:numId="39">
    <w:abstractNumId w:val="42"/>
  </w:num>
  <w:num w:numId="40">
    <w:abstractNumId w:val="14"/>
  </w:num>
  <w:num w:numId="41">
    <w:abstractNumId w:val="14"/>
  </w:num>
  <w:num w:numId="42">
    <w:abstractNumId w:val="14"/>
  </w:num>
  <w:num w:numId="43">
    <w:abstractNumId w:val="14"/>
  </w:num>
  <w:num w:numId="44">
    <w:abstractNumId w:val="23"/>
  </w:num>
  <w:num w:numId="45">
    <w:abstractNumId w:val="15"/>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17"/>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541A"/>
    <w:rsid w:val="00015C53"/>
    <w:rsid w:val="0001639E"/>
    <w:rsid w:val="00026E25"/>
    <w:rsid w:val="000302C1"/>
    <w:rsid w:val="0003036E"/>
    <w:rsid w:val="00035294"/>
    <w:rsid w:val="0003720E"/>
    <w:rsid w:val="00040121"/>
    <w:rsid w:val="00042885"/>
    <w:rsid w:val="00042B36"/>
    <w:rsid w:val="00042F94"/>
    <w:rsid w:val="00043D59"/>
    <w:rsid w:val="000441DE"/>
    <w:rsid w:val="000449B8"/>
    <w:rsid w:val="000559B4"/>
    <w:rsid w:val="00057593"/>
    <w:rsid w:val="00057A41"/>
    <w:rsid w:val="000605A1"/>
    <w:rsid w:val="00060F5B"/>
    <w:rsid w:val="00062316"/>
    <w:rsid w:val="00063EBC"/>
    <w:rsid w:val="0006497A"/>
    <w:rsid w:val="00065C97"/>
    <w:rsid w:val="000661EB"/>
    <w:rsid w:val="00067764"/>
    <w:rsid w:val="000730DB"/>
    <w:rsid w:val="00085B5F"/>
    <w:rsid w:val="000868D1"/>
    <w:rsid w:val="00087631"/>
    <w:rsid w:val="0009036C"/>
    <w:rsid w:val="00091343"/>
    <w:rsid w:val="000959A4"/>
    <w:rsid w:val="00095BA7"/>
    <w:rsid w:val="00095BAB"/>
    <w:rsid w:val="0009669F"/>
    <w:rsid w:val="00096AAA"/>
    <w:rsid w:val="00096DA0"/>
    <w:rsid w:val="000A0A74"/>
    <w:rsid w:val="000B1CD1"/>
    <w:rsid w:val="000B2924"/>
    <w:rsid w:val="000B3897"/>
    <w:rsid w:val="000C39D2"/>
    <w:rsid w:val="000C4AB7"/>
    <w:rsid w:val="000E28BD"/>
    <w:rsid w:val="000F1BD1"/>
    <w:rsid w:val="000F4592"/>
    <w:rsid w:val="000F4A51"/>
    <w:rsid w:val="00100AF9"/>
    <w:rsid w:val="001013CE"/>
    <w:rsid w:val="00102371"/>
    <w:rsid w:val="001045C7"/>
    <w:rsid w:val="00105C33"/>
    <w:rsid w:val="00107ADD"/>
    <w:rsid w:val="001113CB"/>
    <w:rsid w:val="0011146B"/>
    <w:rsid w:val="001157C5"/>
    <w:rsid w:val="001260F5"/>
    <w:rsid w:val="00126576"/>
    <w:rsid w:val="001302C0"/>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2891"/>
    <w:rsid w:val="001768AF"/>
    <w:rsid w:val="00177157"/>
    <w:rsid w:val="00177C6F"/>
    <w:rsid w:val="00184E2D"/>
    <w:rsid w:val="00194944"/>
    <w:rsid w:val="00196F11"/>
    <w:rsid w:val="001970CE"/>
    <w:rsid w:val="00197270"/>
    <w:rsid w:val="001A169E"/>
    <w:rsid w:val="001A3E76"/>
    <w:rsid w:val="001A64EF"/>
    <w:rsid w:val="001B5B57"/>
    <w:rsid w:val="001C1EB1"/>
    <w:rsid w:val="001C5369"/>
    <w:rsid w:val="001D1E9D"/>
    <w:rsid w:val="001D2F17"/>
    <w:rsid w:val="001D2F6F"/>
    <w:rsid w:val="001D3D37"/>
    <w:rsid w:val="001D57BD"/>
    <w:rsid w:val="001E0230"/>
    <w:rsid w:val="001F353B"/>
    <w:rsid w:val="00200481"/>
    <w:rsid w:val="0020509A"/>
    <w:rsid w:val="002107CB"/>
    <w:rsid w:val="0021728B"/>
    <w:rsid w:val="00222AFE"/>
    <w:rsid w:val="00223528"/>
    <w:rsid w:val="002248E6"/>
    <w:rsid w:val="00226C17"/>
    <w:rsid w:val="002345E8"/>
    <w:rsid w:val="00235C17"/>
    <w:rsid w:val="00236452"/>
    <w:rsid w:val="00236A27"/>
    <w:rsid w:val="00241B93"/>
    <w:rsid w:val="00250263"/>
    <w:rsid w:val="00250D5C"/>
    <w:rsid w:val="002533B2"/>
    <w:rsid w:val="00253A1E"/>
    <w:rsid w:val="00254171"/>
    <w:rsid w:val="00260198"/>
    <w:rsid w:val="0026069C"/>
    <w:rsid w:val="0026196B"/>
    <w:rsid w:val="00262AD7"/>
    <w:rsid w:val="00262C93"/>
    <w:rsid w:val="00263551"/>
    <w:rsid w:val="002658F1"/>
    <w:rsid w:val="00266DE4"/>
    <w:rsid w:val="00273603"/>
    <w:rsid w:val="00275689"/>
    <w:rsid w:val="00277E7B"/>
    <w:rsid w:val="00285574"/>
    <w:rsid w:val="002908F3"/>
    <w:rsid w:val="002909DB"/>
    <w:rsid w:val="00291DFF"/>
    <w:rsid w:val="00293D6F"/>
    <w:rsid w:val="002A0592"/>
    <w:rsid w:val="002A6280"/>
    <w:rsid w:val="002A634D"/>
    <w:rsid w:val="002B06F8"/>
    <w:rsid w:val="002B2683"/>
    <w:rsid w:val="002B6851"/>
    <w:rsid w:val="002B73D1"/>
    <w:rsid w:val="002C4191"/>
    <w:rsid w:val="002D00BC"/>
    <w:rsid w:val="002D0E8E"/>
    <w:rsid w:val="002D495B"/>
    <w:rsid w:val="002D4A4B"/>
    <w:rsid w:val="002E179E"/>
    <w:rsid w:val="002E5918"/>
    <w:rsid w:val="002E664C"/>
    <w:rsid w:val="002F05C6"/>
    <w:rsid w:val="002F0FAF"/>
    <w:rsid w:val="002F160A"/>
    <w:rsid w:val="002F3B24"/>
    <w:rsid w:val="002F3CE8"/>
    <w:rsid w:val="002F7532"/>
    <w:rsid w:val="002F7901"/>
    <w:rsid w:val="00304982"/>
    <w:rsid w:val="00305164"/>
    <w:rsid w:val="003073AA"/>
    <w:rsid w:val="00310252"/>
    <w:rsid w:val="00311EB7"/>
    <w:rsid w:val="00316E3F"/>
    <w:rsid w:val="0031778C"/>
    <w:rsid w:val="00320AC0"/>
    <w:rsid w:val="00321F1E"/>
    <w:rsid w:val="003225DB"/>
    <w:rsid w:val="00323FF9"/>
    <w:rsid w:val="00326776"/>
    <w:rsid w:val="00327396"/>
    <w:rsid w:val="0033076A"/>
    <w:rsid w:val="00337170"/>
    <w:rsid w:val="00341461"/>
    <w:rsid w:val="00342A8E"/>
    <w:rsid w:val="00346D43"/>
    <w:rsid w:val="00346DBF"/>
    <w:rsid w:val="00357513"/>
    <w:rsid w:val="00357607"/>
    <w:rsid w:val="003579CA"/>
    <w:rsid w:val="00357AD5"/>
    <w:rsid w:val="00361894"/>
    <w:rsid w:val="00361DBA"/>
    <w:rsid w:val="003640A1"/>
    <w:rsid w:val="0036542E"/>
    <w:rsid w:val="0036601F"/>
    <w:rsid w:val="003701E9"/>
    <w:rsid w:val="003710C5"/>
    <w:rsid w:val="0037774B"/>
    <w:rsid w:val="00380E2F"/>
    <w:rsid w:val="00380E70"/>
    <w:rsid w:val="00384FE8"/>
    <w:rsid w:val="00385E7C"/>
    <w:rsid w:val="00390157"/>
    <w:rsid w:val="00392B81"/>
    <w:rsid w:val="00393738"/>
    <w:rsid w:val="00393947"/>
    <w:rsid w:val="00394AFE"/>
    <w:rsid w:val="00397E06"/>
    <w:rsid w:val="003A4A29"/>
    <w:rsid w:val="003B09E1"/>
    <w:rsid w:val="003B2265"/>
    <w:rsid w:val="003B3016"/>
    <w:rsid w:val="003B758A"/>
    <w:rsid w:val="003D51A7"/>
    <w:rsid w:val="003D51E9"/>
    <w:rsid w:val="003D6288"/>
    <w:rsid w:val="003D7F3C"/>
    <w:rsid w:val="003E0E34"/>
    <w:rsid w:val="003E249C"/>
    <w:rsid w:val="003E4102"/>
    <w:rsid w:val="003F1FA4"/>
    <w:rsid w:val="003F33BA"/>
    <w:rsid w:val="003F6137"/>
    <w:rsid w:val="00405B02"/>
    <w:rsid w:val="004060AD"/>
    <w:rsid w:val="00406CA2"/>
    <w:rsid w:val="00407DD2"/>
    <w:rsid w:val="00413B32"/>
    <w:rsid w:val="00416A70"/>
    <w:rsid w:val="00417CDE"/>
    <w:rsid w:val="00417D31"/>
    <w:rsid w:val="004245BC"/>
    <w:rsid w:val="00426509"/>
    <w:rsid w:val="00427539"/>
    <w:rsid w:val="00431F2D"/>
    <w:rsid w:val="0044058C"/>
    <w:rsid w:val="0044782D"/>
    <w:rsid w:val="00452517"/>
    <w:rsid w:val="00453896"/>
    <w:rsid w:val="00455FEF"/>
    <w:rsid w:val="00460CDA"/>
    <w:rsid w:val="0046461B"/>
    <w:rsid w:val="004677CB"/>
    <w:rsid w:val="00476063"/>
    <w:rsid w:val="00480B73"/>
    <w:rsid w:val="00493859"/>
    <w:rsid w:val="00495026"/>
    <w:rsid w:val="00495ECD"/>
    <w:rsid w:val="004A249D"/>
    <w:rsid w:val="004A5429"/>
    <w:rsid w:val="004A5FF4"/>
    <w:rsid w:val="004A6F54"/>
    <w:rsid w:val="004A7CAA"/>
    <w:rsid w:val="004B0B23"/>
    <w:rsid w:val="004B13A9"/>
    <w:rsid w:val="004B2417"/>
    <w:rsid w:val="004B33D7"/>
    <w:rsid w:val="004B35E9"/>
    <w:rsid w:val="004B3B83"/>
    <w:rsid w:val="004B4A5C"/>
    <w:rsid w:val="004B55DB"/>
    <w:rsid w:val="004C0428"/>
    <w:rsid w:val="004C4FC0"/>
    <w:rsid w:val="004C5CD0"/>
    <w:rsid w:val="004C67F9"/>
    <w:rsid w:val="004D0AE4"/>
    <w:rsid w:val="004D4262"/>
    <w:rsid w:val="004D54B3"/>
    <w:rsid w:val="004E0CFA"/>
    <w:rsid w:val="004E49FE"/>
    <w:rsid w:val="004E7210"/>
    <w:rsid w:val="004E75BE"/>
    <w:rsid w:val="004F0451"/>
    <w:rsid w:val="004F08A4"/>
    <w:rsid w:val="004F0B9E"/>
    <w:rsid w:val="004F6D25"/>
    <w:rsid w:val="005004DC"/>
    <w:rsid w:val="005113A4"/>
    <w:rsid w:val="005124C4"/>
    <w:rsid w:val="005132BB"/>
    <w:rsid w:val="0051497F"/>
    <w:rsid w:val="00522486"/>
    <w:rsid w:val="00525E79"/>
    <w:rsid w:val="00527C94"/>
    <w:rsid w:val="00531FD2"/>
    <w:rsid w:val="00534215"/>
    <w:rsid w:val="00534A4D"/>
    <w:rsid w:val="00550272"/>
    <w:rsid w:val="005520F8"/>
    <w:rsid w:val="00564774"/>
    <w:rsid w:val="00566576"/>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76FA"/>
    <w:rsid w:val="005B224A"/>
    <w:rsid w:val="005B22FD"/>
    <w:rsid w:val="005B3DD1"/>
    <w:rsid w:val="005B608F"/>
    <w:rsid w:val="005B7632"/>
    <w:rsid w:val="005C1C3D"/>
    <w:rsid w:val="005C27DC"/>
    <w:rsid w:val="005C3947"/>
    <w:rsid w:val="005D170E"/>
    <w:rsid w:val="005D266C"/>
    <w:rsid w:val="005D3444"/>
    <w:rsid w:val="005D513F"/>
    <w:rsid w:val="005D54B0"/>
    <w:rsid w:val="005E25CF"/>
    <w:rsid w:val="005E495B"/>
    <w:rsid w:val="005E4964"/>
    <w:rsid w:val="005E4BA7"/>
    <w:rsid w:val="005E4FBD"/>
    <w:rsid w:val="005E5A76"/>
    <w:rsid w:val="005F13AA"/>
    <w:rsid w:val="005F73C7"/>
    <w:rsid w:val="0060192A"/>
    <w:rsid w:val="0060557B"/>
    <w:rsid w:val="006060AC"/>
    <w:rsid w:val="00617F5E"/>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453F8"/>
    <w:rsid w:val="0064750F"/>
    <w:rsid w:val="00654DA2"/>
    <w:rsid w:val="006557BA"/>
    <w:rsid w:val="0066385B"/>
    <w:rsid w:val="00671C88"/>
    <w:rsid w:val="00672283"/>
    <w:rsid w:val="0067455D"/>
    <w:rsid w:val="00674E40"/>
    <w:rsid w:val="0068788F"/>
    <w:rsid w:val="0069007C"/>
    <w:rsid w:val="00690260"/>
    <w:rsid w:val="00693359"/>
    <w:rsid w:val="00695FD8"/>
    <w:rsid w:val="006A0951"/>
    <w:rsid w:val="006A1F2D"/>
    <w:rsid w:val="006A3248"/>
    <w:rsid w:val="006B3D3D"/>
    <w:rsid w:val="006C248E"/>
    <w:rsid w:val="006D09FA"/>
    <w:rsid w:val="006D5034"/>
    <w:rsid w:val="006E096D"/>
    <w:rsid w:val="006E3B12"/>
    <w:rsid w:val="006F53DE"/>
    <w:rsid w:val="006F69B9"/>
    <w:rsid w:val="006F7AF1"/>
    <w:rsid w:val="00712FDD"/>
    <w:rsid w:val="007131B8"/>
    <w:rsid w:val="00713B63"/>
    <w:rsid w:val="00713DB7"/>
    <w:rsid w:val="00714850"/>
    <w:rsid w:val="00714B9F"/>
    <w:rsid w:val="00720FB4"/>
    <w:rsid w:val="00724B5D"/>
    <w:rsid w:val="007271BA"/>
    <w:rsid w:val="007336C0"/>
    <w:rsid w:val="0073648A"/>
    <w:rsid w:val="00743F0E"/>
    <w:rsid w:val="007478A0"/>
    <w:rsid w:val="0075508A"/>
    <w:rsid w:val="00761901"/>
    <w:rsid w:val="007635EF"/>
    <w:rsid w:val="0076661E"/>
    <w:rsid w:val="007738E8"/>
    <w:rsid w:val="00785313"/>
    <w:rsid w:val="0079094C"/>
    <w:rsid w:val="007913FD"/>
    <w:rsid w:val="00795100"/>
    <w:rsid w:val="007955E2"/>
    <w:rsid w:val="00795939"/>
    <w:rsid w:val="007A3923"/>
    <w:rsid w:val="007A4438"/>
    <w:rsid w:val="007A5D7D"/>
    <w:rsid w:val="007B3858"/>
    <w:rsid w:val="007C27CA"/>
    <w:rsid w:val="007C3A67"/>
    <w:rsid w:val="007C6EFB"/>
    <w:rsid w:val="007D00C1"/>
    <w:rsid w:val="007D1608"/>
    <w:rsid w:val="007D70D4"/>
    <w:rsid w:val="007D7B58"/>
    <w:rsid w:val="007E33B2"/>
    <w:rsid w:val="007E3AF0"/>
    <w:rsid w:val="007F0B94"/>
    <w:rsid w:val="007F15CF"/>
    <w:rsid w:val="007F3FD1"/>
    <w:rsid w:val="007F4BD4"/>
    <w:rsid w:val="007F5CB0"/>
    <w:rsid w:val="0080234E"/>
    <w:rsid w:val="00802A88"/>
    <w:rsid w:val="00803163"/>
    <w:rsid w:val="00803864"/>
    <w:rsid w:val="00805CD3"/>
    <w:rsid w:val="008072C4"/>
    <w:rsid w:val="00812C38"/>
    <w:rsid w:val="00823660"/>
    <w:rsid w:val="0082522E"/>
    <w:rsid w:val="00826044"/>
    <w:rsid w:val="00836A71"/>
    <w:rsid w:val="0083793E"/>
    <w:rsid w:val="008403AB"/>
    <w:rsid w:val="00845EC9"/>
    <w:rsid w:val="00847E32"/>
    <w:rsid w:val="008504C4"/>
    <w:rsid w:val="008565D3"/>
    <w:rsid w:val="008608D3"/>
    <w:rsid w:val="00861AEC"/>
    <w:rsid w:val="00863B0F"/>
    <w:rsid w:val="00863FEE"/>
    <w:rsid w:val="00864A0E"/>
    <w:rsid w:val="00864D90"/>
    <w:rsid w:val="00874700"/>
    <w:rsid w:val="008751FE"/>
    <w:rsid w:val="0088035C"/>
    <w:rsid w:val="00881456"/>
    <w:rsid w:val="0088156C"/>
    <w:rsid w:val="00881619"/>
    <w:rsid w:val="00883997"/>
    <w:rsid w:val="00883F1E"/>
    <w:rsid w:val="0088715B"/>
    <w:rsid w:val="0089269F"/>
    <w:rsid w:val="00893C62"/>
    <w:rsid w:val="00897733"/>
    <w:rsid w:val="008A665A"/>
    <w:rsid w:val="008A748D"/>
    <w:rsid w:val="008B1156"/>
    <w:rsid w:val="008B3ECF"/>
    <w:rsid w:val="008B457D"/>
    <w:rsid w:val="008C1966"/>
    <w:rsid w:val="008C6891"/>
    <w:rsid w:val="008C6A93"/>
    <w:rsid w:val="008C7AC4"/>
    <w:rsid w:val="008D62A4"/>
    <w:rsid w:val="008D6789"/>
    <w:rsid w:val="008D794C"/>
    <w:rsid w:val="008D7D36"/>
    <w:rsid w:val="008E1399"/>
    <w:rsid w:val="008E1C57"/>
    <w:rsid w:val="008E1ECC"/>
    <w:rsid w:val="008E3A7E"/>
    <w:rsid w:val="008E5E24"/>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2E8D"/>
    <w:rsid w:val="0093318F"/>
    <w:rsid w:val="00933CAF"/>
    <w:rsid w:val="009340B8"/>
    <w:rsid w:val="0093420D"/>
    <w:rsid w:val="0093490F"/>
    <w:rsid w:val="00935136"/>
    <w:rsid w:val="00937F38"/>
    <w:rsid w:val="00941DE5"/>
    <w:rsid w:val="00947C86"/>
    <w:rsid w:val="009509F6"/>
    <w:rsid w:val="009519A5"/>
    <w:rsid w:val="00951D0F"/>
    <w:rsid w:val="00956585"/>
    <w:rsid w:val="00956BA3"/>
    <w:rsid w:val="00960928"/>
    <w:rsid w:val="0096381E"/>
    <w:rsid w:val="00964558"/>
    <w:rsid w:val="00966EB6"/>
    <w:rsid w:val="009713E1"/>
    <w:rsid w:val="00971E73"/>
    <w:rsid w:val="009807DB"/>
    <w:rsid w:val="0098460A"/>
    <w:rsid w:val="00984D66"/>
    <w:rsid w:val="00990FBD"/>
    <w:rsid w:val="00991D74"/>
    <w:rsid w:val="00997D03"/>
    <w:rsid w:val="009A0824"/>
    <w:rsid w:val="009A1006"/>
    <w:rsid w:val="009B1AA8"/>
    <w:rsid w:val="009B2BF9"/>
    <w:rsid w:val="009B4362"/>
    <w:rsid w:val="009B6E1C"/>
    <w:rsid w:val="009B7E64"/>
    <w:rsid w:val="009C0F95"/>
    <w:rsid w:val="009C434D"/>
    <w:rsid w:val="009C6A01"/>
    <w:rsid w:val="009C76EC"/>
    <w:rsid w:val="009D3425"/>
    <w:rsid w:val="009E02BE"/>
    <w:rsid w:val="009E152D"/>
    <w:rsid w:val="009E30A2"/>
    <w:rsid w:val="009E77F8"/>
    <w:rsid w:val="009F0DD1"/>
    <w:rsid w:val="009F160F"/>
    <w:rsid w:val="009F1B8A"/>
    <w:rsid w:val="009F775D"/>
    <w:rsid w:val="00A127C8"/>
    <w:rsid w:val="00A16295"/>
    <w:rsid w:val="00A16F86"/>
    <w:rsid w:val="00A174AA"/>
    <w:rsid w:val="00A24C43"/>
    <w:rsid w:val="00A265CB"/>
    <w:rsid w:val="00A32463"/>
    <w:rsid w:val="00A36138"/>
    <w:rsid w:val="00A37C6B"/>
    <w:rsid w:val="00A41EEF"/>
    <w:rsid w:val="00A520AB"/>
    <w:rsid w:val="00A56124"/>
    <w:rsid w:val="00A62A12"/>
    <w:rsid w:val="00A63CF5"/>
    <w:rsid w:val="00A63DB1"/>
    <w:rsid w:val="00A64AD8"/>
    <w:rsid w:val="00A70E9B"/>
    <w:rsid w:val="00A73FA3"/>
    <w:rsid w:val="00A74D58"/>
    <w:rsid w:val="00A803F6"/>
    <w:rsid w:val="00A806BE"/>
    <w:rsid w:val="00A81921"/>
    <w:rsid w:val="00A81BBA"/>
    <w:rsid w:val="00A82BC0"/>
    <w:rsid w:val="00A863D0"/>
    <w:rsid w:val="00A86A0C"/>
    <w:rsid w:val="00A86FF7"/>
    <w:rsid w:val="00A958CC"/>
    <w:rsid w:val="00AB6F3E"/>
    <w:rsid w:val="00AC026F"/>
    <w:rsid w:val="00AC190A"/>
    <w:rsid w:val="00AC1E44"/>
    <w:rsid w:val="00AC262F"/>
    <w:rsid w:val="00AC3E02"/>
    <w:rsid w:val="00AC42BB"/>
    <w:rsid w:val="00AC4A41"/>
    <w:rsid w:val="00AC5136"/>
    <w:rsid w:val="00AD5FF1"/>
    <w:rsid w:val="00AE26F7"/>
    <w:rsid w:val="00AE2718"/>
    <w:rsid w:val="00AE4FE3"/>
    <w:rsid w:val="00AE5A2C"/>
    <w:rsid w:val="00AE7644"/>
    <w:rsid w:val="00AF1E64"/>
    <w:rsid w:val="00AF2E11"/>
    <w:rsid w:val="00B01344"/>
    <w:rsid w:val="00B02594"/>
    <w:rsid w:val="00B04552"/>
    <w:rsid w:val="00B06CD0"/>
    <w:rsid w:val="00B104AF"/>
    <w:rsid w:val="00B12FF9"/>
    <w:rsid w:val="00B159B3"/>
    <w:rsid w:val="00B20B69"/>
    <w:rsid w:val="00B21078"/>
    <w:rsid w:val="00B23545"/>
    <w:rsid w:val="00B25F26"/>
    <w:rsid w:val="00B26C16"/>
    <w:rsid w:val="00B31956"/>
    <w:rsid w:val="00B33037"/>
    <w:rsid w:val="00B33509"/>
    <w:rsid w:val="00B33E7A"/>
    <w:rsid w:val="00B34EFF"/>
    <w:rsid w:val="00B40B16"/>
    <w:rsid w:val="00B46623"/>
    <w:rsid w:val="00B47A57"/>
    <w:rsid w:val="00B536FA"/>
    <w:rsid w:val="00B5533C"/>
    <w:rsid w:val="00B70445"/>
    <w:rsid w:val="00B72C40"/>
    <w:rsid w:val="00B82D9C"/>
    <w:rsid w:val="00B8377C"/>
    <w:rsid w:val="00B91DC4"/>
    <w:rsid w:val="00B92735"/>
    <w:rsid w:val="00B93EB7"/>
    <w:rsid w:val="00B95A0C"/>
    <w:rsid w:val="00BA0E53"/>
    <w:rsid w:val="00BA717B"/>
    <w:rsid w:val="00BB2104"/>
    <w:rsid w:val="00BB35FC"/>
    <w:rsid w:val="00BB408C"/>
    <w:rsid w:val="00BB6E2A"/>
    <w:rsid w:val="00BC6AB0"/>
    <w:rsid w:val="00BC7B62"/>
    <w:rsid w:val="00BD1021"/>
    <w:rsid w:val="00BD23BD"/>
    <w:rsid w:val="00BD23EA"/>
    <w:rsid w:val="00BD25EE"/>
    <w:rsid w:val="00BD6397"/>
    <w:rsid w:val="00BD6B5C"/>
    <w:rsid w:val="00BE21E6"/>
    <w:rsid w:val="00BE321F"/>
    <w:rsid w:val="00BE3BD0"/>
    <w:rsid w:val="00BE7742"/>
    <w:rsid w:val="00BF2990"/>
    <w:rsid w:val="00BF3863"/>
    <w:rsid w:val="00C02D45"/>
    <w:rsid w:val="00C06D97"/>
    <w:rsid w:val="00C0742E"/>
    <w:rsid w:val="00C07759"/>
    <w:rsid w:val="00C1160D"/>
    <w:rsid w:val="00C14931"/>
    <w:rsid w:val="00C21AB6"/>
    <w:rsid w:val="00C23265"/>
    <w:rsid w:val="00C26218"/>
    <w:rsid w:val="00C27084"/>
    <w:rsid w:val="00C3174F"/>
    <w:rsid w:val="00C31FE6"/>
    <w:rsid w:val="00C42C59"/>
    <w:rsid w:val="00C47E7C"/>
    <w:rsid w:val="00C51EE1"/>
    <w:rsid w:val="00C52282"/>
    <w:rsid w:val="00C548EC"/>
    <w:rsid w:val="00C5510A"/>
    <w:rsid w:val="00C6098B"/>
    <w:rsid w:val="00C60C08"/>
    <w:rsid w:val="00C62097"/>
    <w:rsid w:val="00C6706A"/>
    <w:rsid w:val="00C706CF"/>
    <w:rsid w:val="00C737B4"/>
    <w:rsid w:val="00C76197"/>
    <w:rsid w:val="00C766FC"/>
    <w:rsid w:val="00C76E8C"/>
    <w:rsid w:val="00C83D17"/>
    <w:rsid w:val="00C8554B"/>
    <w:rsid w:val="00C863AE"/>
    <w:rsid w:val="00C87E9A"/>
    <w:rsid w:val="00C922F2"/>
    <w:rsid w:val="00C92BC7"/>
    <w:rsid w:val="00C93B74"/>
    <w:rsid w:val="00C93D69"/>
    <w:rsid w:val="00C94A54"/>
    <w:rsid w:val="00C9709F"/>
    <w:rsid w:val="00CA3CD6"/>
    <w:rsid w:val="00CA6F34"/>
    <w:rsid w:val="00CB4F4C"/>
    <w:rsid w:val="00CC1D97"/>
    <w:rsid w:val="00CC41D0"/>
    <w:rsid w:val="00CC46C5"/>
    <w:rsid w:val="00CC4C01"/>
    <w:rsid w:val="00CC5FDA"/>
    <w:rsid w:val="00CD0BD2"/>
    <w:rsid w:val="00CD111F"/>
    <w:rsid w:val="00CD2032"/>
    <w:rsid w:val="00CD3A14"/>
    <w:rsid w:val="00CD3A9A"/>
    <w:rsid w:val="00CD6BAC"/>
    <w:rsid w:val="00CE706F"/>
    <w:rsid w:val="00CF432D"/>
    <w:rsid w:val="00D01EEC"/>
    <w:rsid w:val="00D11B7A"/>
    <w:rsid w:val="00D12E0D"/>
    <w:rsid w:val="00D1330B"/>
    <w:rsid w:val="00D13C45"/>
    <w:rsid w:val="00D1453B"/>
    <w:rsid w:val="00D17605"/>
    <w:rsid w:val="00D2013B"/>
    <w:rsid w:val="00D2074D"/>
    <w:rsid w:val="00D2178A"/>
    <w:rsid w:val="00D231DB"/>
    <w:rsid w:val="00D24643"/>
    <w:rsid w:val="00D255B0"/>
    <w:rsid w:val="00D33C50"/>
    <w:rsid w:val="00D42FA3"/>
    <w:rsid w:val="00D45110"/>
    <w:rsid w:val="00D64230"/>
    <w:rsid w:val="00D665F5"/>
    <w:rsid w:val="00D67CD7"/>
    <w:rsid w:val="00D67ED9"/>
    <w:rsid w:val="00D7428D"/>
    <w:rsid w:val="00D75C0B"/>
    <w:rsid w:val="00D85110"/>
    <w:rsid w:val="00D90BED"/>
    <w:rsid w:val="00D92F33"/>
    <w:rsid w:val="00D94BB4"/>
    <w:rsid w:val="00D96D96"/>
    <w:rsid w:val="00DA4C81"/>
    <w:rsid w:val="00DA4CA7"/>
    <w:rsid w:val="00DA52BD"/>
    <w:rsid w:val="00DA5598"/>
    <w:rsid w:val="00DA6885"/>
    <w:rsid w:val="00DA70E1"/>
    <w:rsid w:val="00DB11EE"/>
    <w:rsid w:val="00DB3ADA"/>
    <w:rsid w:val="00DB3BB8"/>
    <w:rsid w:val="00DB4FED"/>
    <w:rsid w:val="00DB607B"/>
    <w:rsid w:val="00DB7750"/>
    <w:rsid w:val="00DB7E69"/>
    <w:rsid w:val="00DC16D2"/>
    <w:rsid w:val="00DC4077"/>
    <w:rsid w:val="00DC569C"/>
    <w:rsid w:val="00DD1C59"/>
    <w:rsid w:val="00DD1EE7"/>
    <w:rsid w:val="00DD2D69"/>
    <w:rsid w:val="00DD351D"/>
    <w:rsid w:val="00DD380D"/>
    <w:rsid w:val="00DD4B63"/>
    <w:rsid w:val="00DD5A18"/>
    <w:rsid w:val="00DD6BAA"/>
    <w:rsid w:val="00DE3647"/>
    <w:rsid w:val="00DE4234"/>
    <w:rsid w:val="00DE4770"/>
    <w:rsid w:val="00DF1693"/>
    <w:rsid w:val="00DF1CF0"/>
    <w:rsid w:val="00DF618C"/>
    <w:rsid w:val="00DF77E1"/>
    <w:rsid w:val="00E00232"/>
    <w:rsid w:val="00E002B8"/>
    <w:rsid w:val="00E032BB"/>
    <w:rsid w:val="00E03C65"/>
    <w:rsid w:val="00E10ED9"/>
    <w:rsid w:val="00E13085"/>
    <w:rsid w:val="00E144C7"/>
    <w:rsid w:val="00E17338"/>
    <w:rsid w:val="00E229A8"/>
    <w:rsid w:val="00E31109"/>
    <w:rsid w:val="00E323E4"/>
    <w:rsid w:val="00E32AEA"/>
    <w:rsid w:val="00E34CA5"/>
    <w:rsid w:val="00E37D0F"/>
    <w:rsid w:val="00E44439"/>
    <w:rsid w:val="00E44DEA"/>
    <w:rsid w:val="00E45C86"/>
    <w:rsid w:val="00E478C2"/>
    <w:rsid w:val="00E505BE"/>
    <w:rsid w:val="00E50EE2"/>
    <w:rsid w:val="00E54FE6"/>
    <w:rsid w:val="00E56081"/>
    <w:rsid w:val="00E57BFB"/>
    <w:rsid w:val="00E636FC"/>
    <w:rsid w:val="00E6411C"/>
    <w:rsid w:val="00E6514B"/>
    <w:rsid w:val="00E66C4B"/>
    <w:rsid w:val="00E710F3"/>
    <w:rsid w:val="00E74466"/>
    <w:rsid w:val="00E74651"/>
    <w:rsid w:val="00E74B3C"/>
    <w:rsid w:val="00E755F7"/>
    <w:rsid w:val="00E80F02"/>
    <w:rsid w:val="00E828D5"/>
    <w:rsid w:val="00E85D29"/>
    <w:rsid w:val="00E867A0"/>
    <w:rsid w:val="00E872CD"/>
    <w:rsid w:val="00E91378"/>
    <w:rsid w:val="00E9457F"/>
    <w:rsid w:val="00E969E3"/>
    <w:rsid w:val="00E9777F"/>
    <w:rsid w:val="00E9786B"/>
    <w:rsid w:val="00E97E8E"/>
    <w:rsid w:val="00EA4187"/>
    <w:rsid w:val="00EA62BE"/>
    <w:rsid w:val="00EA64A9"/>
    <w:rsid w:val="00EB0038"/>
    <w:rsid w:val="00EB0AA8"/>
    <w:rsid w:val="00EB4B05"/>
    <w:rsid w:val="00EB5049"/>
    <w:rsid w:val="00EC50AA"/>
    <w:rsid w:val="00EC64C9"/>
    <w:rsid w:val="00EC710D"/>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736B"/>
    <w:rsid w:val="00F33E53"/>
    <w:rsid w:val="00F41C4C"/>
    <w:rsid w:val="00F41ECB"/>
    <w:rsid w:val="00F438D8"/>
    <w:rsid w:val="00F43AFC"/>
    <w:rsid w:val="00F4481F"/>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6382"/>
    <w:rsid w:val="00F770C1"/>
    <w:rsid w:val="00F858B8"/>
    <w:rsid w:val="00F85D3D"/>
    <w:rsid w:val="00F909A1"/>
    <w:rsid w:val="00F90B16"/>
    <w:rsid w:val="00F91F52"/>
    <w:rsid w:val="00F92DA8"/>
    <w:rsid w:val="00F93B7E"/>
    <w:rsid w:val="00FA0D42"/>
    <w:rsid w:val="00FA38B2"/>
    <w:rsid w:val="00FA4B61"/>
    <w:rsid w:val="00FB240B"/>
    <w:rsid w:val="00FB5C72"/>
    <w:rsid w:val="00FD43BC"/>
    <w:rsid w:val="00FD4547"/>
    <w:rsid w:val="00FD5D43"/>
    <w:rsid w:val="00FE1843"/>
    <w:rsid w:val="00FE6EF4"/>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E8920"/>
  <w15:chartTrackingRefBased/>
  <w15:docId w15:val="{5B801320-FB05-4BF0-BC2B-26F090B0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llermartini.com/de/produkte/digital-solutions/digitale-buchblock-produktion/sigmaline-compac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ullermartini.com/de/produkte/softcover-produktion/klebebinden/klebebinder-anta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ullermartini.com/de/produkte/softcover-produktion/schneiden-trennen/infinitrim/" TargetMode="External"/><Relationship Id="rId4" Type="http://schemas.openxmlformats.org/officeDocument/2006/relationships/settings" Target="settings.xml"/><Relationship Id="rId9" Type="http://schemas.openxmlformats.org/officeDocument/2006/relationships/hyperlink" Target="https://www.mullermartini.com/de/produkte/digital-solutions/digitale-softcover-systeme/klebebinder-antaro-digita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10C15-F95F-446B-9A08-ABAB02DA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5710</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Zuk Stefanie (MMCHSZU)</cp:lastModifiedBy>
  <cp:revision>4</cp:revision>
  <cp:lastPrinted>2020-07-02T14:09:00Z</cp:lastPrinted>
  <dcterms:created xsi:type="dcterms:W3CDTF">2023-09-13T07:20:00Z</dcterms:created>
  <dcterms:modified xsi:type="dcterms:W3CDTF">2023-09-27T10:55:00Z</dcterms:modified>
</cp:coreProperties>
</file>